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2" w:rsidRPr="00CE7182" w:rsidRDefault="00CE7182" w:rsidP="00CE7182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казенное дошкольное общеобразовательное учреждение </w:t>
      </w:r>
    </w:p>
    <w:p w:rsidR="00CE7182" w:rsidRPr="00CE7182" w:rsidRDefault="00CE7182" w:rsidP="00CE7182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Детский сад г. Фатежа «Золотой ключик» </w:t>
      </w:r>
      <w:proofErr w:type="spellStart"/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>Фатежского</w:t>
      </w:r>
      <w:proofErr w:type="spellEnd"/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E63067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ОТЧЁТ</w:t>
      </w: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444E2" w:rsidRPr="00C444E2" w:rsidRDefault="00CE7182" w:rsidP="00C444E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</w:t>
      </w:r>
      <w:r w:rsidRPr="00CE71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85D29" w:rsidRPr="00C85D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«Азбука здоровья (Каша-сила наша)»</w:t>
      </w:r>
    </w:p>
    <w:p w:rsidR="00C444E2" w:rsidRPr="00C444E2" w:rsidRDefault="00C444E2" w:rsidP="00C444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2020-2021 учебный год </w:t>
      </w:r>
    </w:p>
    <w:p w:rsidR="00E63067" w:rsidRPr="00E63067" w:rsidRDefault="00E63067" w:rsidP="00C444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Подготовила</w:t>
      </w:r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E63067" w:rsidRPr="00E63067" w:rsidRDefault="00C85D29" w:rsidP="00E630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Непочатых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Рита Александровна</w:t>
      </w:r>
    </w:p>
    <w:p w:rsidR="00E63067" w:rsidRPr="00E63067" w:rsidRDefault="00E63067" w:rsidP="00E630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воспитатель</w:t>
      </w:r>
      <w:r w:rsidR="00C444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группы №1</w:t>
      </w: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.Ф</w:t>
      </w:r>
      <w:proofErr w:type="gramEnd"/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атеж</w:t>
      </w:r>
    </w:p>
    <w:p w:rsidR="00CE7182" w:rsidRDefault="00C444E2" w:rsidP="00CE71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2021</w:t>
      </w:r>
      <w:r w:rsidR="00E63067"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</w:p>
    <w:p w:rsidR="004D17A8" w:rsidRDefault="004D17A8" w:rsidP="00CE71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6B7B" w:rsidRPr="000B3060" w:rsidRDefault="004D17A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моего самообразования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85D29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«Азбука здоровья (Каша-сила наша)».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D29" w:rsidRPr="000B3060" w:rsidRDefault="00C85D29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важных факторов, влияющих на улучшение здоровья детей, входит правильное питание, на котором базируется здоровье человека. Умение организовать своё питание помогает решить большую часть проблем, связанных с ним. Дети раннего дошкольного возраста не могут самостоятельно оценить полезность </w:t>
      </w:r>
      <w:r w:rsidRPr="000B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«здоровой»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пищи, а их вкусовые предпочтения часто не совпадают с требованиями полноценного питания.</w:t>
      </w:r>
    </w:p>
    <w:p w:rsidR="00C85D29" w:rsidRPr="000B3060" w:rsidRDefault="00C85D29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перенасыщения рынка чипсами, </w:t>
      </w:r>
      <w:proofErr w:type="spell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кириешками</w:t>
      </w:r>
      <w:proofErr w:type="spellEnd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сникерсами, неконтролируемо</w:t>
      </w:r>
      <w:bookmarkStart w:id="0" w:name="_GoBack"/>
      <w:bookmarkEnd w:id="0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потока агрессивной рекламы данных продуктов у детей формируются искажённые взгляды на питание с точки зрения соответствия требованиям здорового образа жизни. Семейные традиции зачастую также не способствуют формированию его правильных стереотипов. Так как детские привычки нередко имеют свойства закрепляться, есть большая вероятность того, что в последующем характер питания детей не будет способствовать сохранению их здоровья. Именно в дошкольном возрасте важно целенаправленно формировать устойчивые мотивации на здоровый образ жизни.</w:t>
      </w:r>
    </w:p>
    <w:p w:rsidR="00C85D29" w:rsidRPr="000B3060" w:rsidRDefault="004D17A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работы я поставила: </w:t>
      </w:r>
    </w:p>
    <w:p w:rsidR="00C85D29" w:rsidRPr="000B3060" w:rsidRDefault="00C85D29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здоровом питании, о пользе каши, как о ценном продукте, для роста детского организма.</w:t>
      </w:r>
    </w:p>
    <w:p w:rsidR="004D17A8" w:rsidRPr="000B3060" w:rsidRDefault="004D17A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поставленную цель, мною были поставлены следующие </w:t>
      </w:r>
      <w:r w:rsidRPr="000B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осознанное отношение к здоровому питанию.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умение называть и различать </w:t>
      </w:r>
      <w:proofErr w:type="gram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</w:t>
      </w:r>
      <w:proofErr w:type="gramEnd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варят вкусные каши. 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исследовательской деятельности, желание познавать новое.</w:t>
      </w:r>
    </w:p>
    <w:p w:rsidR="004D17A8" w:rsidRPr="000B3060" w:rsidRDefault="004D17A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я изучала соответствующую литературу по данной теме: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учебно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методической литературы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Антонов Ю.Е. / «Здоровый дошкольник» Технологии 21 века. 2001 г.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Шорыкина</w:t>
      </w:r>
      <w:proofErr w:type="spellEnd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«Злаки. Какие они? Книга для воспитателей и родителей. Издательство ГНОМ 2007 г.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Шорыкина</w:t>
      </w:r>
      <w:proofErr w:type="spellEnd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«Беседа о каше» Методические рекомендации. Творческий центр «Сфера» 2012 г.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4.Руские народные сказки: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«Каша из топора»;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-«Лиса и журавль».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5.Н.Носов «Мишкина каша»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Дидактические игры</w:t>
      </w:r>
      <w:proofErr w:type="gram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детей дошкольного возраста.</w:t>
      </w:r>
    </w:p>
    <w:p w:rsidR="00B108B6" w:rsidRPr="000B3060" w:rsidRDefault="00B108B6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Интернет-сайты.</w:t>
      </w:r>
    </w:p>
    <w:p w:rsidR="00C444E2" w:rsidRPr="000B3060" w:rsidRDefault="004D17A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года мною были подготовлены и проведены: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54F" w:rsidRPr="000B3060" w:rsidRDefault="00C444E2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 по теме: </w:t>
      </w:r>
      <w:r w:rsidRPr="000B30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B108B6" w:rsidRPr="000B30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Каша-сила наша</w:t>
      </w:r>
      <w:r w:rsidRPr="000B30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»;</w:t>
      </w:r>
    </w:p>
    <w:p w:rsidR="00C444E2" w:rsidRPr="000B3060" w:rsidRDefault="00C444E2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Были проведены беседы: </w:t>
      </w:r>
      <w:r w:rsidR="00861748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«Каша-сила наша»,</w:t>
      </w:r>
      <w:r w:rsidR="00B108B6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«Виды каш»</w:t>
      </w:r>
      <w:r w:rsidR="00861748" w:rsidRPr="000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1748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витамины живут в кашах?», «Чем полезны злаки»;</w:t>
      </w:r>
    </w:p>
    <w:p w:rsidR="00861748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детьми «Нарисуй и раскрась злак»;</w:t>
      </w:r>
    </w:p>
    <w:p w:rsidR="00C444E2" w:rsidRPr="000B3060" w:rsidRDefault="00C444E2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Разучивали </w:t>
      </w:r>
      <w:proofErr w:type="spell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861748"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Каша-матушка наша</w:t>
      </w: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861748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154F" w:rsidRPr="000B3060" w:rsidRDefault="0044154F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Изготовление – </w:t>
      </w:r>
      <w:proofErr w:type="spellStart"/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лэпбука</w:t>
      </w:r>
      <w:proofErr w:type="spellEnd"/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тему </w:t>
      </w:r>
      <w:r w:rsidR="00861748"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«Каша-сила наша»;</w:t>
      </w:r>
    </w:p>
    <w:p w:rsidR="0044154F" w:rsidRPr="000B3060" w:rsidRDefault="0044154F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-Было организовано чтение художественной лит</w:t>
      </w:r>
      <w:r w:rsidR="00861748"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ературы на соответствующие темы;</w:t>
      </w:r>
    </w:p>
    <w:p w:rsidR="00861748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0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Выполнение коллективной аппликации «Наклей добавку на тарелку с кашей»;</w:t>
      </w:r>
    </w:p>
    <w:p w:rsidR="00861748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0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Организованна сюжетно-ролевая игра «Поварёнок»;</w:t>
      </w:r>
    </w:p>
    <w:p w:rsidR="00861748" w:rsidRPr="000B3060" w:rsidRDefault="00C444E2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-А также была создана картотека игр и упражнений </w:t>
      </w:r>
      <w:r w:rsidR="0044154F"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861748" w:rsidRPr="000B30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знаний о здоровом питании, о пользе каши, как о ценном продукте</w:t>
      </w:r>
      <w:r w:rsidR="00861748" w:rsidRPr="000B30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4D17A8" w:rsidRPr="000B3060" w:rsidRDefault="004D17A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года была проделана работа с родителями воспитанников:</w:t>
      </w:r>
    </w:p>
    <w:p w:rsidR="00696B7B" w:rsidRPr="000B3060" w:rsidRDefault="00696B7B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родителей</w:t>
      </w:r>
      <w:proofErr w:type="gramStart"/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748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61748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-Памятки для родителей «Щи да каша пища наша»;</w:t>
      </w:r>
    </w:p>
    <w:p w:rsidR="00861748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-Консультация для родителей на тему: </w:t>
      </w:r>
    </w:p>
    <w:p w:rsidR="00861748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«Здоровое питание», «Чем полезна каша»;</w:t>
      </w:r>
    </w:p>
    <w:p w:rsidR="00861748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беседы с родителями</w:t>
      </w:r>
    </w:p>
    <w:p w:rsidR="00696B7B" w:rsidRPr="000B3060" w:rsidRDefault="00861748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вы кормите детей на завтрак?».</w:t>
      </w:r>
    </w:p>
    <w:p w:rsidR="000B3060" w:rsidRPr="000B3060" w:rsidRDefault="00264FDD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3060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полученных результатов можно сделать вывод, что во время работы по проекту у детей расширились представления о злаковых культурах и их полезных свойствах, дети научились различать и называть разные виды круп и называть какую кашу они едят на </w:t>
      </w:r>
      <w:proofErr w:type="spellStart"/>
      <w:r w:rsidR="000B3060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</w:t>
      </w:r>
      <w:proofErr w:type="gramStart"/>
      <w:r w:rsidR="000B3060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B3060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овысилась</w:t>
      </w:r>
      <w:proofErr w:type="spellEnd"/>
      <w:r w:rsidR="000B3060"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питания, осознание здоровья, как главной человеческой ценности.</w:t>
      </w:r>
    </w:p>
    <w:p w:rsidR="000B3060" w:rsidRPr="000B3060" w:rsidRDefault="000B3060" w:rsidP="000B306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также планируется поддерживать у детей интерес к здоровому питанию и прививать желание вести здоровый образ жизни.</w:t>
      </w:r>
    </w:p>
    <w:p w:rsidR="00B108B6" w:rsidRPr="000B3060" w:rsidRDefault="00324E7F" w:rsidP="000B306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Предполагаемый </w:t>
      </w:r>
      <w:r w:rsidR="00696B7B"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работы за 2020-2021</w:t>
      </w:r>
      <w:r w:rsidRPr="000B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Показал положительную динамику:</w:t>
      </w:r>
      <w:r w:rsidR="00B108B6" w:rsidRPr="000B30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08B6" w:rsidRPr="000B3060" w:rsidRDefault="00B108B6" w:rsidP="000B3060">
      <w:pPr>
        <w:pStyle w:val="a3"/>
        <w:shd w:val="clear" w:color="auto" w:fill="FFFFFF"/>
        <w:spacing w:before="0" w:after="12" w:line="276" w:lineRule="auto"/>
        <w:ind w:left="-540" w:firstLine="709"/>
        <w:jc w:val="both"/>
        <w:rPr>
          <w:b/>
          <w:color w:val="000000"/>
          <w:sz w:val="28"/>
          <w:szCs w:val="28"/>
        </w:rPr>
      </w:pPr>
      <w:r w:rsidRPr="000B3060">
        <w:rPr>
          <w:b/>
          <w:color w:val="000000"/>
          <w:sz w:val="28"/>
          <w:szCs w:val="28"/>
        </w:rPr>
        <w:t>Предполагаемый результат:</w:t>
      </w:r>
    </w:p>
    <w:p w:rsidR="00B108B6" w:rsidRPr="00B108B6" w:rsidRDefault="00B108B6" w:rsidP="000B3060">
      <w:pPr>
        <w:shd w:val="clear" w:color="auto" w:fill="FFFFFF"/>
        <w:spacing w:after="12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знания о крупах (кашах), 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и называть виды каши;</w:t>
      </w:r>
    </w:p>
    <w:p w:rsidR="00B108B6" w:rsidRPr="00B108B6" w:rsidRDefault="00B108B6" w:rsidP="000B3060">
      <w:pPr>
        <w:shd w:val="clear" w:color="auto" w:fill="FFFFFF"/>
        <w:spacing w:after="12"/>
        <w:ind w:left="-54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мируются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пользе каши для организма детей и взрослых</w:t>
      </w:r>
      <w:r w:rsidRPr="00B108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B108B6" w:rsidRPr="00B108B6" w:rsidRDefault="00B108B6" w:rsidP="000B3060">
      <w:pPr>
        <w:shd w:val="clear" w:color="auto" w:fill="FFFFFF"/>
        <w:spacing w:after="12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 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-создаётся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с детьми игровой деятельности, которая развивает  творческий потенциал детей, желание общаться и учиться новому;</w:t>
      </w:r>
    </w:p>
    <w:p w:rsidR="00B108B6" w:rsidRPr="00B108B6" w:rsidRDefault="00B108B6" w:rsidP="000B3060">
      <w:pPr>
        <w:shd w:val="clear" w:color="auto" w:fill="FFFFFF"/>
        <w:spacing w:after="12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расширение словарного запаса детей, научить использовать полученные знания в ходе общения </w:t>
      </w:r>
      <w:proofErr w:type="gramStart"/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B10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сверстниками.</w:t>
      </w:r>
    </w:p>
    <w:p w:rsidR="004D17A8" w:rsidRPr="00264FDD" w:rsidRDefault="004D17A8" w:rsidP="00B108B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7A8" w:rsidRPr="00264FDD" w:rsidRDefault="004D17A8" w:rsidP="00264FD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7A8" w:rsidRPr="00264FDD" w:rsidRDefault="004D17A8" w:rsidP="00264FD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D66" w:rsidRPr="00264FDD" w:rsidRDefault="003A3D66" w:rsidP="00264FDD">
      <w:pPr>
        <w:tabs>
          <w:tab w:val="left" w:pos="8135"/>
        </w:tabs>
        <w:spacing w:before="3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A3D66" w:rsidRPr="00264FDD" w:rsidSect="00E6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2D" w:rsidRDefault="009D572D" w:rsidP="00E63067">
      <w:pPr>
        <w:spacing w:after="0" w:line="240" w:lineRule="auto"/>
      </w:pPr>
      <w:r>
        <w:separator/>
      </w:r>
    </w:p>
  </w:endnote>
  <w:endnote w:type="continuationSeparator" w:id="0">
    <w:p w:rsidR="009D572D" w:rsidRDefault="009D572D" w:rsidP="00E6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1159"/>
      <w:docPartObj>
        <w:docPartGallery w:val="Page Numbers (Bottom of Page)"/>
        <w:docPartUnique/>
      </w:docPartObj>
    </w:sdtPr>
    <w:sdtEndPr/>
    <w:sdtContent>
      <w:p w:rsidR="00E63067" w:rsidRDefault="00A311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067" w:rsidRDefault="00E630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2D" w:rsidRDefault="009D572D" w:rsidP="00E63067">
      <w:pPr>
        <w:spacing w:after="0" w:line="240" w:lineRule="auto"/>
      </w:pPr>
      <w:r>
        <w:separator/>
      </w:r>
    </w:p>
  </w:footnote>
  <w:footnote w:type="continuationSeparator" w:id="0">
    <w:p w:rsidR="009D572D" w:rsidRDefault="009D572D" w:rsidP="00E6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9EB"/>
    <w:rsid w:val="0003148A"/>
    <w:rsid w:val="000B3060"/>
    <w:rsid w:val="00110BC5"/>
    <w:rsid w:val="001862C5"/>
    <w:rsid w:val="0020395B"/>
    <w:rsid w:val="00264FDD"/>
    <w:rsid w:val="00324E7F"/>
    <w:rsid w:val="0038651C"/>
    <w:rsid w:val="003A3D66"/>
    <w:rsid w:val="003A6FFE"/>
    <w:rsid w:val="0044154F"/>
    <w:rsid w:val="004D17A8"/>
    <w:rsid w:val="00533910"/>
    <w:rsid w:val="005E049C"/>
    <w:rsid w:val="00647041"/>
    <w:rsid w:val="00696B7B"/>
    <w:rsid w:val="006C7E99"/>
    <w:rsid w:val="006F4432"/>
    <w:rsid w:val="00720663"/>
    <w:rsid w:val="00861748"/>
    <w:rsid w:val="00873B6D"/>
    <w:rsid w:val="008A4D77"/>
    <w:rsid w:val="009B5320"/>
    <w:rsid w:val="009D572D"/>
    <w:rsid w:val="009E384E"/>
    <w:rsid w:val="00A226CC"/>
    <w:rsid w:val="00A2404A"/>
    <w:rsid w:val="00A311B8"/>
    <w:rsid w:val="00A43F9E"/>
    <w:rsid w:val="00A92BE9"/>
    <w:rsid w:val="00AC6FFC"/>
    <w:rsid w:val="00B108B6"/>
    <w:rsid w:val="00B929B3"/>
    <w:rsid w:val="00C338CF"/>
    <w:rsid w:val="00C444E2"/>
    <w:rsid w:val="00C629D4"/>
    <w:rsid w:val="00C85D29"/>
    <w:rsid w:val="00CE7182"/>
    <w:rsid w:val="00E63067"/>
    <w:rsid w:val="00EA735F"/>
    <w:rsid w:val="00F529EB"/>
    <w:rsid w:val="00FC4E5C"/>
    <w:rsid w:val="00FC62A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9E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067"/>
  </w:style>
  <w:style w:type="paragraph" w:styleId="a6">
    <w:name w:val="footer"/>
    <w:basedOn w:val="a"/>
    <w:link w:val="a7"/>
    <w:uiPriority w:val="99"/>
    <w:unhideWhenUsed/>
    <w:rsid w:val="00E6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18</cp:revision>
  <cp:lastPrinted>2016-05-26T19:58:00Z</cp:lastPrinted>
  <dcterms:created xsi:type="dcterms:W3CDTF">2015-04-02T19:34:00Z</dcterms:created>
  <dcterms:modified xsi:type="dcterms:W3CDTF">2021-04-08T10:35:00Z</dcterms:modified>
</cp:coreProperties>
</file>